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ED1C24"/>
        </w:rPr>
      </w:pPr>
      <w:r>
        <w:rPr>
          <w:b/>
          <w:bCs/>
          <w:color w:val="ED1C24"/>
          <w:sz w:val="26"/>
          <w:szCs w:val="26"/>
          <w:lang w:val="it-IT"/>
        </w:rPr>
        <w:t>Dichiarazione dell’</w:t>
      </w:r>
      <w:r>
        <w:rPr>
          <w:b/>
          <w:bCs/>
          <w:color w:val="ED1C24"/>
          <w:sz w:val="26"/>
          <w:szCs w:val="26"/>
          <w:lang w:val="it-IT"/>
        </w:rPr>
        <w:t xml:space="preserve">Observatoire Migrants en Détresse (OMD) – </w:t>
      </w:r>
      <w:r>
        <w:rPr>
          <w:b/>
          <w:bCs/>
          <w:color w:val="ED1C24"/>
          <w:sz w:val="26"/>
          <w:szCs w:val="26"/>
          <w:lang w:val="it-IT"/>
        </w:rPr>
        <w:t>Niger</w:t>
      </w:r>
    </w:p>
    <w:p>
      <w:pPr>
        <w:pStyle w:val="Normal"/>
        <w:jc w:val="center"/>
        <w:rPr>
          <w:b/>
          <w:b/>
          <w:bCs/>
          <w:sz w:val="26"/>
          <w:szCs w:val="26"/>
          <w:lang w:val="it-IT"/>
        </w:rPr>
      </w:pPr>
      <w:r>
        <w:rPr>
          <w:color w:val="ED1C24"/>
        </w:rPr>
      </w:r>
    </w:p>
    <w:p>
      <w:pPr>
        <w:pStyle w:val="Normal"/>
        <w:jc w:val="both"/>
        <w:rPr>
          <w:sz w:val="24"/>
          <w:szCs w:val="24"/>
        </w:rPr>
      </w:pPr>
      <w:r>
        <w:rPr>
          <w:sz w:val="24"/>
          <w:szCs w:val="24"/>
          <w:lang w:val="it-IT"/>
        </w:rPr>
        <w:t>In occasione della Giornata Mondiale dei Migranti, il Collettivo</w:t>
      </w:r>
      <w:bookmarkStart w:id="0" w:name="__DdeLink__45_1494025573"/>
      <w:r>
        <w:rPr>
          <w:sz w:val="24"/>
          <w:szCs w:val="24"/>
          <w:lang w:val="it-IT"/>
        </w:rPr>
        <w:t xml:space="preserve"> </w:t>
      </w:r>
      <w:r>
        <w:rPr>
          <w:i/>
          <w:iCs/>
          <w:sz w:val="24"/>
          <w:szCs w:val="24"/>
          <w:lang w:val="it-IT"/>
        </w:rPr>
        <w:t>Observatoire Migrants en Détresse</w:t>
      </w:r>
      <w:bookmarkEnd w:id="0"/>
      <w:r>
        <w:rPr>
          <w:sz w:val="24"/>
          <w:szCs w:val="24"/>
          <w:lang w:val="it-IT"/>
        </w:rPr>
        <w:t xml:space="preserve"> (OMD) esprime la propria posizione in relazione a quanto accade nell’ambito delle Migrazioni nel nostro Paese (il Niger) e nel Sahel.</w:t>
      </w:r>
    </w:p>
    <w:p>
      <w:pPr>
        <w:pStyle w:val="Normal"/>
        <w:jc w:val="both"/>
        <w:rPr>
          <w:sz w:val="24"/>
          <w:szCs w:val="24"/>
        </w:rPr>
      </w:pPr>
      <w:r>
        <w:rPr>
          <w:sz w:val="24"/>
          <w:szCs w:val="24"/>
          <w:lang w:val="it-IT"/>
        </w:rPr>
        <w:t>Noi pensiamo che ciò che accade nel nostro Paese, in particolare dal Summit della Valletta del 2015, non sia altro che una guerra non dichiarata con i diritti di tutte le persone alla mobilità. Questo diritto, riconosciuto dalla Dichiarazione Universale di Diritti Umani all’art. 13, è confiscato per «confinare» i più poveri e coloro i quali cercano altrove un futuro diverso. In questo mondo falsamente «globalizzato» assistiamo con sconsolazione al controllo sempre più feroce delle popolazioni stimate in «surplus» dal grande mercato del lavoro internazionale.</w:t>
      </w:r>
    </w:p>
    <w:p>
      <w:pPr>
        <w:pStyle w:val="Normal"/>
        <w:jc w:val="both"/>
        <w:rPr>
          <w:sz w:val="24"/>
          <w:szCs w:val="24"/>
        </w:rPr>
      </w:pPr>
      <w:r>
        <w:rPr>
          <w:sz w:val="24"/>
          <w:szCs w:val="24"/>
          <w:lang w:val="it-IT"/>
        </w:rPr>
        <w:t>Questo controllo si effettua con la complicità di un buon numero di attori locali che, in sub- appalto si sforzano di eseguire quanto i «finanziatori» internazionali dettano loro. Infatti i Fondi Fiduciari e gli accordi di cooperazione sono oramai legati all'impegno delle autorità dei Paesi ad arrestare colori quali vengono definiti come migranti “irregolari”.</w:t>
      </w:r>
    </w:p>
    <w:p>
      <w:pPr>
        <w:pStyle w:val="Normal"/>
        <w:jc w:val="both"/>
        <w:rPr>
          <w:lang w:val="it-IT"/>
        </w:rPr>
      </w:pPr>
      <w:r>
        <w:rPr>
          <w:sz w:val="24"/>
          <w:szCs w:val="24"/>
          <w:lang w:val="it-IT"/>
        </w:rPr>
        <w:t>Per arrivare a questo stadio si è dovuto innanzitutto presentare la migrazione come un pericolo per la vita dei migranti e poi mostrare il falso legame tra terrorismo, commercio d’armi e di persone con i migranti. Questi ultimi sono stati dunque “criminalizzati” e così facendo si è aperta la porta a tutti gli abusi che malgrado il silenzio ufficiale sono perpetrati ogni giorno sui corpi e gli spiriti dei migranti.</w:t>
      </w:r>
    </w:p>
    <w:p>
      <w:pPr>
        <w:pStyle w:val="Normal"/>
        <w:jc w:val="both"/>
        <w:rPr>
          <w:lang w:val="it-IT"/>
        </w:rPr>
      </w:pPr>
      <w:r>
        <w:rPr>
          <w:sz w:val="24"/>
          <w:szCs w:val="24"/>
          <w:lang w:val="it-IT"/>
        </w:rPr>
        <w:t xml:space="preserve">I morti in mare di coloro ai quali si è cercato di dare un nome sono stimati in 36.570 dal 1993, coloro i quali muoiono nel deserto sono stimati in circa 25 alla settimana. I migranti sono sottoposti ad abusi alle frontiere, espulsi, detenuti e poi invitati a scegliere “liberamente” il ritorno nel proprio Paese natale grazie alle buone pratiche dell’OIM, Organizzazione Internazionale delle Migrazioni, che fa da pivot delle politiche di esternalizzazione delle Frontiere dall’Europa al Sahel. </w:t>
      </w:r>
    </w:p>
    <w:p>
      <w:pPr>
        <w:pStyle w:val="Normal"/>
        <w:jc w:val="both"/>
        <w:rPr>
          <w:lang w:val="it-IT"/>
        </w:rPr>
      </w:pPr>
      <w:r>
        <w:rPr>
          <w:sz w:val="24"/>
          <w:szCs w:val="24"/>
          <w:lang w:val="it-IT"/>
        </w:rPr>
        <w:t>L’OMD, con altre organizzazioni del Niger e di altrove, esprime la propria indignazione verso le politiche che hanno come obiettivo di sbeffeggiare il diritto alla mobilità, denuncia  la complicità locale e riafferma il proprio impegno verso i migranti e le istituzioni affinché il diritto alla mobilità sia riconosciuto e rispettato qua e altrove.</w:t>
      </w:r>
    </w:p>
    <w:p>
      <w:pPr>
        <w:pStyle w:val="Normal"/>
        <w:rPr>
          <w:lang w:val="it-IT"/>
        </w:rPr>
      </w:pPr>
      <w:r>
        <w:rPr>
          <w:sz w:val="24"/>
          <w:szCs w:val="24"/>
          <w:lang w:val="it-IT"/>
        </w:rPr>
        <w:t>Liberi di restare e liberti di partire, questa è la nostra scelta.</w:t>
      </w:r>
    </w:p>
    <w:p>
      <w:pPr>
        <w:pStyle w:val="Normal"/>
        <w:rPr>
          <w:lang w:val="it-IT"/>
        </w:rPr>
      </w:pPr>
      <w:r>
        <w:rPr>
          <w:sz w:val="24"/>
          <w:szCs w:val="24"/>
          <w:lang w:val="it-IT"/>
        </w:rPr>
        <w:t xml:space="preserve">                                                                                                                                                                                                    </w:t>
      </w:r>
      <w:r>
        <w:rPr>
          <w:sz w:val="24"/>
          <w:szCs w:val="24"/>
          <w:lang w:val="it-IT"/>
        </w:rPr>
        <w:t>Niamey il 18 dicembre 2019</w:t>
      </w:r>
    </w:p>
    <w:p>
      <w:pPr>
        <w:pStyle w:val="Normal"/>
        <w:rPr>
          <w:sz w:val="24"/>
          <w:szCs w:val="24"/>
          <w:lang w:val="it-IT"/>
        </w:rPr>
      </w:pPr>
      <w:r>
        <w:rPr>
          <w:sz w:val="24"/>
          <w:szCs w:val="24"/>
          <w:lang w:val="it-IT"/>
        </w:rPr>
      </w:r>
    </w:p>
    <w:p>
      <w:pPr>
        <w:pStyle w:val="Normal"/>
        <w:rPr>
          <w:lang w:val="it-IT"/>
        </w:rPr>
      </w:pPr>
      <w:r>
        <w:rPr>
          <w:b/>
          <w:bCs/>
          <w:sz w:val="24"/>
          <w:szCs w:val="24"/>
          <w:lang w:val="it-IT"/>
        </w:rPr>
        <w:t xml:space="preserve">           </w:t>
      </w:r>
      <w:r>
        <w:br w:type="page"/>
      </w:r>
    </w:p>
    <w:p>
      <w:pPr>
        <w:pStyle w:val="Normal"/>
        <w:jc w:val="center"/>
        <w:rPr>
          <w:lang w:val="it-IT"/>
        </w:rPr>
      </w:pPr>
      <w:r>
        <w:rPr>
          <w:b/>
          <w:bCs/>
          <w:sz w:val="24"/>
          <w:szCs w:val="24"/>
          <w:lang w:val="it-IT"/>
        </w:rPr>
        <w:t>DECLARATION DE L’OMD  - NIGER</w:t>
      </w:r>
    </w:p>
    <w:p>
      <w:pPr>
        <w:pStyle w:val="Normal"/>
        <w:rPr>
          <w:lang w:val="it-IT"/>
        </w:rPr>
      </w:pPr>
      <w:r>
        <w:rPr>
          <w:sz w:val="24"/>
          <w:szCs w:val="24"/>
          <w:lang w:val="it-IT"/>
        </w:rPr>
        <w:t xml:space="preserve">A l’occasion de la Journée Mondiale des Migrants, le Collectif </w:t>
      </w:r>
      <w:r>
        <w:rPr>
          <w:color w:val="FF0000"/>
          <w:sz w:val="24"/>
          <w:szCs w:val="24"/>
          <w:lang w:val="it-IT"/>
        </w:rPr>
        <w:t>(OMD),</w:t>
      </w:r>
      <w:bookmarkStart w:id="1" w:name="_GoBack"/>
      <w:bookmarkEnd w:id="1"/>
      <w:r>
        <w:rPr>
          <w:color w:val="FF0000"/>
          <w:sz w:val="24"/>
          <w:szCs w:val="24"/>
          <w:lang w:val="it-IT"/>
        </w:rPr>
        <w:t xml:space="preserve"> </w:t>
      </w:r>
      <w:r>
        <w:rPr>
          <w:sz w:val="24"/>
          <w:szCs w:val="24"/>
          <w:lang w:val="it-IT"/>
        </w:rPr>
        <w:t>Observatoire Migrants en Détresse, veut exprimer sa position par rapport à ce qui se passe dans le domaine des Migrations dans notre Pays et le Sahel.</w:t>
      </w:r>
    </w:p>
    <w:p>
      <w:pPr>
        <w:pStyle w:val="Normal"/>
        <w:rPr>
          <w:lang w:val="fr-FR"/>
        </w:rPr>
      </w:pPr>
      <w:r>
        <w:rPr>
          <w:sz w:val="24"/>
          <w:szCs w:val="24"/>
          <w:lang w:val="it-IT"/>
        </w:rPr>
        <w:t xml:space="preserve">Nous pensons que ce qui se passe dans notre Pays, </w:t>
      </w:r>
      <w:r>
        <w:rPr>
          <w:color w:val="FF0000"/>
          <w:sz w:val="24"/>
          <w:szCs w:val="24"/>
          <w:lang w:val="it-IT"/>
        </w:rPr>
        <w:t xml:space="preserve">en particulier </w:t>
      </w:r>
      <w:r>
        <w:rPr>
          <w:sz w:val="24"/>
          <w:szCs w:val="24"/>
          <w:lang w:val="it-IT"/>
        </w:rPr>
        <w:t>depuis le sommet de la Valette en 2015, n’est rien d’autre qu’une guerre non déclarée contre le droit de toute personne à la mobilité. Ce droit, bien reconnu par la Déclaration Universelle des Droits Humains à l’art.13, est confisqué afin de ‘confiner’ les plus pauvres et ceux qui veulent chercher ailleurs un futur différent. Dans ce monde faussement ‘globalisé’ nous assistons avec désarrois au contrôle de plus en plus féroce des populations estimées en ‘surplus’ dans le grand marché du travail international.</w:t>
      </w:r>
    </w:p>
    <w:p>
      <w:pPr>
        <w:pStyle w:val="Normal"/>
        <w:rPr>
          <w:lang w:val="fr-FR"/>
        </w:rPr>
      </w:pPr>
      <w:r>
        <w:rPr>
          <w:sz w:val="24"/>
          <w:szCs w:val="24"/>
          <w:lang w:val="it-IT"/>
        </w:rPr>
        <w:t>Ce contrôle s’effectue avec la complicité de bon nombre d</w:t>
      </w:r>
      <w:r>
        <w:rPr>
          <w:color w:val="FF0000"/>
          <w:sz w:val="24"/>
          <w:szCs w:val="24"/>
          <w:lang w:val="it-IT"/>
        </w:rPr>
        <w:t>’acteurs</w:t>
      </w:r>
      <w:r>
        <w:rPr>
          <w:sz w:val="24"/>
          <w:szCs w:val="24"/>
          <w:lang w:val="it-IT"/>
        </w:rPr>
        <w:t xml:space="preserve"> locaux qui, en sous-traitants, s’évertuent à exécuter ce que les ‘bailleurs des fonds’ internationaux leur dictent. En effet les Fonds Fiduciaires et les accords de coopération sont désormais liés à l’engagement des autorités des Pays concernés à arrêter à tout pris ce qu’on défini les migrants ‘irréguliers’. </w:t>
      </w:r>
    </w:p>
    <w:p>
      <w:pPr>
        <w:pStyle w:val="Normal"/>
        <w:rPr>
          <w:lang w:val="fr-FR"/>
        </w:rPr>
      </w:pPr>
      <w:r>
        <w:rPr>
          <w:sz w:val="24"/>
          <w:szCs w:val="24"/>
          <w:lang w:val="it-IT"/>
        </w:rPr>
        <w:t xml:space="preserve">Pour arriver à ce stade on a du d’abord présenter la migration comme un danger pour la vie des migrants et ensuite montrer le faux lien entre le terrorisme, le commerce d’armes et de personnes avec les migrants. Ces derniers ont été donc ‘criminalisés’ et ce faisant on a ouvert la porte à </w:t>
      </w:r>
      <w:r>
        <w:rPr>
          <w:color w:val="FF0000"/>
          <w:sz w:val="24"/>
          <w:szCs w:val="24"/>
          <w:lang w:val="it-IT"/>
        </w:rPr>
        <w:t>tous</w:t>
      </w:r>
      <w:r>
        <w:rPr>
          <w:sz w:val="24"/>
          <w:szCs w:val="24"/>
          <w:lang w:val="it-IT"/>
        </w:rPr>
        <w:t xml:space="preserve"> les abus que malgré le silence officiel sont perpétrés chaque jour sur les corps et les esprits des migrants.</w:t>
      </w:r>
    </w:p>
    <w:p>
      <w:pPr>
        <w:pStyle w:val="Normal"/>
        <w:rPr>
          <w:lang w:val="fr-FR"/>
        </w:rPr>
      </w:pPr>
      <w:r>
        <w:rPr>
          <w:sz w:val="24"/>
          <w:szCs w:val="24"/>
          <w:lang w:val="it-IT"/>
        </w:rPr>
        <w:t>Les morts dans la mer de ceux/celles à qui on a tenté de donner un nom sont estimés à 36 570 depuis 1993, ceux/celles qui sont morts dans les déserts sont estimés à 25 par semaine. Les migrants sont soumis à des abus aux frontières, expulsés, détenus et puis invités à choisir ‘librement’ le retour au Pays natal grâce aux bons offices de l’OIM, l’Organisation International des Migrations, qui pivote des politiques d’externalisation des frontières de l’Europe au Sahel.</w:t>
      </w:r>
    </w:p>
    <w:p>
      <w:pPr>
        <w:pStyle w:val="Normal"/>
        <w:rPr>
          <w:lang w:val="fr-FR"/>
        </w:rPr>
      </w:pPr>
      <w:r>
        <w:rPr>
          <w:sz w:val="24"/>
          <w:szCs w:val="24"/>
          <w:lang w:val="it-IT"/>
        </w:rPr>
        <w:t>L’OMD, avec d’autres organisations ici et ailleurs, tout en exprimant son indignation vis-à-vis des politiques visant à bafouer le droit à la mobilité, dénonce la complicité des décideurs locaux et réaffirme son engagement auprès des migrants et des institutions pour que le droit à la mobilité soit reconnu et respecté, ici et ailleurs.</w:t>
      </w:r>
    </w:p>
    <w:p>
      <w:pPr>
        <w:pStyle w:val="Normal"/>
        <w:rPr>
          <w:lang w:val="fr-FR"/>
        </w:rPr>
      </w:pPr>
      <w:r>
        <w:rPr>
          <w:sz w:val="24"/>
          <w:szCs w:val="24"/>
          <w:lang w:val="it-IT"/>
        </w:rPr>
        <w:t>Libres de rester et libres de partir, cela est notre choix.</w:t>
      </w:r>
    </w:p>
    <w:p>
      <w:pPr>
        <w:pStyle w:val="Normal"/>
        <w:rPr>
          <w:lang w:val="fr-FR"/>
        </w:rPr>
      </w:pPr>
      <w:r>
        <w:rPr>
          <w:sz w:val="24"/>
          <w:szCs w:val="24"/>
          <w:lang w:val="it-IT"/>
        </w:rPr>
        <w:t xml:space="preserve">                                                                                                   </w:t>
      </w:r>
    </w:p>
    <w:p>
      <w:pPr>
        <w:pStyle w:val="Normal"/>
        <w:rPr>
          <w:lang w:val="fr-FR"/>
        </w:rPr>
      </w:pPr>
      <w:r>
        <w:rPr>
          <w:sz w:val="24"/>
          <w:szCs w:val="24"/>
          <w:lang w:val="it-IT"/>
        </w:rPr>
        <w:t xml:space="preserve">                                                                                                    </w:t>
      </w:r>
      <w:r>
        <w:rPr>
          <w:sz w:val="24"/>
          <w:szCs w:val="24"/>
          <w:lang w:val="it-IT"/>
        </w:rPr>
        <w:t xml:space="preserve">Fait à Niamey le </w:t>
      </w:r>
      <w:r>
        <w:rPr>
          <w:color w:val="FF0000"/>
          <w:sz w:val="24"/>
          <w:szCs w:val="24"/>
          <w:lang w:val="it-IT"/>
        </w:rPr>
        <w:t>18</w:t>
      </w:r>
      <w:r>
        <w:rPr>
          <w:sz w:val="24"/>
          <w:szCs w:val="24"/>
          <w:lang w:val="it-IT"/>
        </w:rPr>
        <w:t xml:space="preserve"> décembre 2019</w:t>
      </w:r>
    </w:p>
    <w:p>
      <w:pPr>
        <w:pStyle w:val="Normal"/>
        <w:rPr>
          <w:sz w:val="24"/>
          <w:szCs w:val="24"/>
          <w:lang w:val="it-IT"/>
        </w:rPr>
      </w:pPr>
      <w:r>
        <w:rPr>
          <w:sz w:val="24"/>
          <w:szCs w:val="24"/>
          <w:lang w:val="it-IT"/>
        </w:rPr>
      </w:r>
    </w:p>
    <w:p>
      <w:pPr>
        <w:pStyle w:val="Normal"/>
        <w:rPr>
          <w:sz w:val="24"/>
          <w:szCs w:val="24"/>
          <w:lang w:val="it-IT"/>
        </w:rPr>
      </w:pPr>
      <w:r>
        <w:rPr>
          <w:sz w:val="24"/>
          <w:szCs w:val="24"/>
          <w:lang w:val="it-IT"/>
        </w:rPr>
      </w:r>
    </w:p>
    <w:p>
      <w:pPr>
        <w:pStyle w:val="Normal"/>
        <w:spacing w:before="0" w:after="160"/>
        <w:rPr>
          <w:sz w:val="24"/>
          <w:szCs w:val="24"/>
        </w:rPr>
      </w:pPr>
      <w:r>
        <w:rPr>
          <w:sz w:val="24"/>
          <w:szCs w:val="24"/>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LibreOffice/6.0.4.2$Windows_X86_64 LibreOffice_project/9b0d9b32d5dcda91d2f1a96dc04c645c450872bf</Application>
  <Pages>2</Pages>
  <Words>814</Words>
  <Characters>4285</Characters>
  <CharactersWithSpaces>5492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2019-12-17T15:51:00Z</dcterms:created>
  <dc:creator>Mauro Armanino</dc:creator>
  <dc:description/>
  <dc:language>fr-FR</dc:language>
  <cp:lastModifiedBy/>
  <cp:lastPrinted>2020-01-09T10:23:09Z</cp:lastPrinted>
  <dcterms:modified xsi:type="dcterms:W3CDTF">2020-01-09T14:29:22Z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